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CC" w:rsidRPr="00EE57CC" w:rsidRDefault="00EE57CC" w:rsidP="00EE57CC">
      <w:pPr>
        <w:spacing w:before="125" w:after="1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66A75"/>
          <w:kern w:val="36"/>
          <w:sz w:val="28"/>
          <w:szCs w:val="28"/>
          <w:lang w:eastAsia="ru-RU"/>
        </w:rPr>
      </w:pPr>
      <w:r w:rsidRPr="00EE57CC">
        <w:rPr>
          <w:rFonts w:ascii="Times New Roman" w:eastAsia="Times New Roman" w:hAnsi="Times New Roman" w:cs="Times New Roman"/>
          <w:b/>
          <w:bCs/>
          <w:color w:val="066A75"/>
          <w:kern w:val="36"/>
          <w:sz w:val="28"/>
          <w:szCs w:val="28"/>
          <w:lang w:eastAsia="ru-RU"/>
        </w:rPr>
        <w:t>На</w:t>
      </w:r>
      <w:r w:rsidR="003637E4">
        <w:rPr>
          <w:rFonts w:ascii="Times New Roman" w:eastAsia="Times New Roman" w:hAnsi="Times New Roman" w:cs="Times New Roman"/>
          <w:b/>
          <w:bCs/>
          <w:color w:val="066A75"/>
          <w:kern w:val="36"/>
          <w:sz w:val="28"/>
          <w:szCs w:val="28"/>
          <w:lang w:eastAsia="ru-RU"/>
        </w:rPr>
        <w:t>иболее часто задаваемые вопросы</w:t>
      </w:r>
    </w:p>
    <w:p w:rsidR="00EE57CC" w:rsidRPr="00EE57CC" w:rsidRDefault="00EE57CC" w:rsidP="00EE57CC">
      <w:pPr>
        <w:shd w:val="clear" w:color="auto" w:fill="FFFFFF"/>
        <w:spacing w:before="100" w:beforeAutospacing="1" w:after="1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Минском лесхозе фиксируется рост обращений граждан по вопросам удаления сухостойных деревьев из лесного фонда, в связи с этим разъясняем положительное влияние небольшого количества </w:t>
      </w:r>
      <w:proofErr w:type="spellStart"/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валежной</w:t>
      </w:r>
      <w:proofErr w:type="spellEnd"/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сухостойной древесины на </w:t>
      </w:r>
      <w:proofErr w:type="spellStart"/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биоразнообразие</w:t>
      </w:r>
      <w:proofErr w:type="spellEnd"/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экосистем.</w:t>
      </w:r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представления о том, каким должен быть лес, колеблются между романтическими дебрями с замшелым буреломом и парком с ухоженными лужайками. Однако на практике, когда дело касается уборки валежника или сухостоя в белорусских лесах, зачастую верх берет принцип «наведения порядка». При этом мы забываем о том, что природа и дачный участок – не одно и то же…</w:t>
      </w:r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Мертвая древесина, в буквальном смысле гниющая, покрытая различными грибами, у кого-то может ассоциироваться с мусором. Негативное отношение к ней связано с устаревшим подходом. Он зародился в Западной Европе еще в те времена, когда дрова были основным видом топлива, а знания об экологии находились на очень низком уровне. Считалось, что сухостой и валежник занимают место, на котором можно посадить деревья, чтобы потом продать их. </w:t>
      </w:r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коммерческой точки зрения своя логика в этом есть. Однако на самом деле все гораздо сложнее, лишая лес естественного запаса мертвой древесины, мы тем самым наносим ему экологический ущерб.</w:t>
      </w:r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Представление о том, что сухостой и валежник служат рассадником насекомых, которых относят к категории вредителей, на самом деле сильно преувеличено: их появление в угрожающей лесу численности возможно лишь при массовом повреждении или ослаблении деревьев. Растения, которые находятся в «хорошей форме», могут защитить себя сами. Количество и встречаемость видов, которые рассматриваются как вредители, в лесах, где идут естественные процессы, в среднем в три раза ниже, чем в эксплуатируемых насаждениях. Это объясняется тем, что хищным насекомым, которые эффективно регулируют численность условных вредителей, для нормальной жизни необходима мертвая древесина, находящаяся на различных стадиях разложения: одну они используют для охоты, другую – для размножения, третью – для зимовки.</w:t>
      </w:r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Несколько иной механизм работает в случае с дереворазрушающими грибами. Виды, обитающие на мертвой древесине, занимая валежник, сухостой и другие древесные остатки, ограничивают распространение патогенных и условно патогенных видов, которые при определенных условиях (ослаблении или повреждении деревьев) могут переходить на них с мертвой древесины.</w:t>
      </w:r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оставление в лесу естественного количества мертвой древесины, представленной различными стадиями разложения, помогает поддерживать его устойчивость к вредителям и фитопатогенным дереворазрушающим грибам.</w:t>
      </w:r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Есть и более очевидные аспекты, о которых порой забывают. Любое дерево в течение жизни поглощает из почвы микро- и макроэлементы, которые однажды должны туда же вернуться. Если мы удаляем из леса валежник и сухостой, не давая ему превратиться в гумус (именно это и происходит с мертвой древесиной на последней стадии разложения), то тем самым снижаем плодородие почвы. Упавшие стволы, лежащие на крутых склонах, во время сильных дождей разбивают водные потоки и снижают их скорость, препятствуя тем самым эрозии почвы. Это актуально не только для горных регионов, но и для севера Беларуси, где не так уж редко встречаются </w:t>
      </w:r>
      <w:proofErr w:type="spellStart"/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камовые</w:t>
      </w:r>
      <w:proofErr w:type="spellEnd"/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холмы. Когда снег начинает таять, валежник помогает удерживать влагу.</w:t>
      </w:r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Также сухостойные деревья используются для гнездования и отдыха крупными птицами, особенно хищными, совами и </w:t>
      </w:r>
      <w:proofErr w:type="spellStart"/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аистообразными</w:t>
      </w:r>
      <w:proofErr w:type="spellEnd"/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среди которых также много редких видов. Участки с буреломом используются в качестве укрытий зверями. Крупномерная мертвая древесина необходима для находящихся под угрозой исчезновения видов насекомых, личинки которых развиваются очень долго, до трех лет, а с учетом стадии куколки — еще дольше. Гниющие крупные стволы служат убежищем, особенно в летнюю засуху, для многих беспозвоночных, включая хищных (естественных врагов вредителей), среди которых также есть очень редкие виды. Они формируют скопления дождевых червей, которые рыхлят почву.</w:t>
      </w:r>
      <w:r w:rsidRPr="00EE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естественном лесу всегда есть мертвая древесина на разных стадиях разложения, а также деревья, которые скоро погибнут. Процесс появления и разложения мертвой древесины идет непрерывно это очень важно для сохранения биологического разнообразия. Мертвая древесина на самом деле полна жизни. Каждое погибшее дерево превращается в среду обитания для десятков видов грибов, растений и животных…</w:t>
      </w:r>
    </w:p>
    <w:p w:rsidR="009167EC" w:rsidRPr="00EE57CC" w:rsidRDefault="009167EC">
      <w:pPr>
        <w:rPr>
          <w:rFonts w:ascii="Times New Roman" w:hAnsi="Times New Roman" w:cs="Times New Roman"/>
          <w:sz w:val="28"/>
          <w:szCs w:val="28"/>
        </w:rPr>
      </w:pPr>
    </w:p>
    <w:sectPr w:rsidR="009167EC" w:rsidRPr="00EE57CC" w:rsidSect="0091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7CC"/>
    <w:rsid w:val="003637E4"/>
    <w:rsid w:val="007C465C"/>
    <w:rsid w:val="009167EC"/>
    <w:rsid w:val="00A1295C"/>
    <w:rsid w:val="00EE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EC"/>
  </w:style>
  <w:style w:type="paragraph" w:styleId="1">
    <w:name w:val="heading 1"/>
    <w:basedOn w:val="a"/>
    <w:link w:val="10"/>
    <w:uiPriority w:val="9"/>
    <w:qFormat/>
    <w:rsid w:val="00EE5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2019-06-19T10:10:00Z</dcterms:created>
  <dcterms:modified xsi:type="dcterms:W3CDTF">2019-06-20T04:20:00Z</dcterms:modified>
</cp:coreProperties>
</file>